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48" w:rsidRPr="00EC07F2" w:rsidRDefault="00245448" w:rsidP="00EC07F2">
      <w:pPr>
        <w:jc w:val="center"/>
        <w:rPr>
          <w:sz w:val="40"/>
        </w:rPr>
      </w:pPr>
      <w:r w:rsidRPr="00EC07F2">
        <w:rPr>
          <w:sz w:val="40"/>
        </w:rPr>
        <w:t xml:space="preserve">Ważne </w:t>
      </w:r>
      <w:r w:rsidR="00EC07F2" w:rsidRPr="00EC07F2">
        <w:rPr>
          <w:sz w:val="40"/>
        </w:rPr>
        <w:t>terminy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4"/>
        <w:gridCol w:w="2779"/>
        <w:gridCol w:w="2779"/>
      </w:tblGrid>
      <w:tr w:rsidR="00245448" w:rsidTr="00245448">
        <w:tc>
          <w:tcPr>
            <w:tcW w:w="3504" w:type="dxa"/>
          </w:tcPr>
          <w:p w:rsidR="00245448" w:rsidRPr="00EC07F2" w:rsidRDefault="00245448" w:rsidP="00EC07F2">
            <w:pPr>
              <w:rPr>
                <w:b/>
              </w:rPr>
            </w:pPr>
          </w:p>
        </w:tc>
        <w:tc>
          <w:tcPr>
            <w:tcW w:w="2779" w:type="dxa"/>
          </w:tcPr>
          <w:p w:rsidR="00245448" w:rsidRPr="00EC07F2" w:rsidRDefault="00245448" w:rsidP="00EC07F2">
            <w:pPr>
              <w:rPr>
                <w:b/>
              </w:rPr>
            </w:pPr>
            <w:r w:rsidRPr="00EC07F2">
              <w:rPr>
                <w:b/>
              </w:rPr>
              <w:t xml:space="preserve">I termin </w:t>
            </w:r>
          </w:p>
        </w:tc>
        <w:tc>
          <w:tcPr>
            <w:tcW w:w="2779" w:type="dxa"/>
          </w:tcPr>
          <w:p w:rsidR="00245448" w:rsidRPr="00EC07F2" w:rsidRDefault="00245448" w:rsidP="00EC07F2">
            <w:pPr>
              <w:rPr>
                <w:b/>
              </w:rPr>
            </w:pPr>
            <w:r w:rsidRPr="00EC07F2">
              <w:rPr>
                <w:b/>
              </w:rPr>
              <w:t xml:space="preserve">II termin uzupełniający </w:t>
            </w:r>
          </w:p>
        </w:tc>
      </w:tr>
      <w:tr w:rsidR="00245448" w:rsidTr="00245448">
        <w:tc>
          <w:tcPr>
            <w:tcW w:w="35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8"/>
            </w:tblGrid>
            <w:tr w:rsidR="00245448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773"/>
              </w:trPr>
              <w:tc>
                <w:tcPr>
                  <w:tcW w:w="0" w:type="auto"/>
                </w:tcPr>
                <w:p w:rsidR="00245448" w:rsidRPr="00EC07F2" w:rsidRDefault="00245448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>Złożenie wniosku o przyjęcie do szkoły podstawowej wraz z dokumentami potwierdzającymi spełnianie przez kandydata warunków lub kryteriów branych pod uwagę w postępowaniu rekrutacyjnym</w:t>
                  </w:r>
                </w:p>
              </w:tc>
            </w:tr>
          </w:tbl>
          <w:p w:rsidR="00245448" w:rsidRPr="00EC07F2" w:rsidRDefault="00245448" w:rsidP="00EC07F2">
            <w:pPr>
              <w:rPr>
                <w:b/>
              </w:rPr>
            </w:pPr>
          </w:p>
        </w:tc>
        <w:tc>
          <w:tcPr>
            <w:tcW w:w="2779" w:type="dxa"/>
          </w:tcPr>
          <w:p w:rsidR="00245448" w:rsidRPr="00EC07F2" w:rsidRDefault="00245448" w:rsidP="00EC07F2">
            <w:pPr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6"/>
            </w:tblGrid>
            <w:tr w:rsidR="00245448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0" w:type="auto"/>
                </w:tcPr>
                <w:p w:rsidR="00245448" w:rsidRPr="00EC07F2" w:rsidRDefault="00245448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>od 15 do 27 marca 2019</w:t>
                  </w:r>
                </w:p>
              </w:tc>
            </w:tr>
          </w:tbl>
          <w:p w:rsidR="00245448" w:rsidRPr="00EC07F2" w:rsidRDefault="00245448" w:rsidP="00EC07F2">
            <w:pPr>
              <w:rPr>
                <w:b/>
              </w:rPr>
            </w:pPr>
          </w:p>
        </w:tc>
        <w:tc>
          <w:tcPr>
            <w:tcW w:w="2779" w:type="dxa"/>
          </w:tcPr>
          <w:p w:rsidR="00245448" w:rsidRPr="00EC07F2" w:rsidRDefault="00245448" w:rsidP="00EC07F2">
            <w:pPr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1"/>
            </w:tblGrid>
            <w:tr w:rsidR="00245448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0" w:type="auto"/>
                </w:tcPr>
                <w:p w:rsidR="00245448" w:rsidRPr="00EC07F2" w:rsidRDefault="00245448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>od 6 do14 maja 2019</w:t>
                  </w:r>
                </w:p>
              </w:tc>
            </w:tr>
          </w:tbl>
          <w:p w:rsidR="00245448" w:rsidRPr="00EC07F2" w:rsidRDefault="00245448" w:rsidP="00EC07F2">
            <w:pPr>
              <w:rPr>
                <w:b/>
              </w:rPr>
            </w:pPr>
          </w:p>
        </w:tc>
      </w:tr>
      <w:tr w:rsidR="00245448" w:rsidTr="00245448">
        <w:tc>
          <w:tcPr>
            <w:tcW w:w="3504" w:type="dxa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8"/>
            </w:tblGrid>
            <w:tr w:rsidR="00EC07F2" w:rsidRPr="00EC07F2" w:rsidT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1282"/>
              </w:trPr>
              <w:tc>
                <w:tcPr>
                  <w:tcW w:w="0" w:type="auto"/>
                </w:tcPr>
                <w:p w:rsidR="00EC07F2" w:rsidRPr="00EC07F2" w:rsidRDefault="00EC07F2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czynności, o których mowa w art. 150 ust. 7 ustawy - Prawo oświatowe</w:t>
                  </w:r>
                </w:p>
              </w:tc>
            </w:tr>
          </w:tbl>
          <w:p w:rsidR="00245448" w:rsidRPr="00EC07F2" w:rsidRDefault="00245448" w:rsidP="00EC07F2">
            <w:pPr>
              <w:rPr>
                <w:b/>
              </w:rPr>
            </w:pPr>
          </w:p>
        </w:tc>
        <w:tc>
          <w:tcPr>
            <w:tcW w:w="2779" w:type="dxa"/>
          </w:tcPr>
          <w:p w:rsidR="00EC07F2" w:rsidRPr="00EC07F2" w:rsidRDefault="00EC07F2" w:rsidP="00EC07F2">
            <w:pPr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1"/>
            </w:tblGrid>
            <w:tr w:rsidR="00EC07F2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0" w:type="auto"/>
                </w:tcPr>
                <w:p w:rsidR="00EC07F2" w:rsidRPr="00EC07F2" w:rsidRDefault="00EC07F2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>do 5 kwietnia 2019</w:t>
                  </w:r>
                </w:p>
              </w:tc>
            </w:tr>
          </w:tbl>
          <w:p w:rsidR="00245448" w:rsidRPr="00EC07F2" w:rsidRDefault="00245448" w:rsidP="00EC07F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779" w:type="dxa"/>
          </w:tcPr>
          <w:p w:rsidR="00EC07F2" w:rsidRPr="00EC07F2" w:rsidRDefault="00EC07F2" w:rsidP="00EC07F2">
            <w:pPr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3"/>
            </w:tblGrid>
            <w:tr w:rsidR="00EC07F2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0" w:type="auto"/>
                </w:tcPr>
                <w:p w:rsidR="00EC07F2" w:rsidRPr="00EC07F2" w:rsidRDefault="00EC07F2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>do 22 maja 2019</w:t>
                  </w:r>
                </w:p>
              </w:tc>
            </w:tr>
          </w:tbl>
          <w:p w:rsidR="00245448" w:rsidRPr="00EC07F2" w:rsidRDefault="00245448" w:rsidP="00EC07F2">
            <w:pPr>
              <w:rPr>
                <w:b/>
              </w:rPr>
            </w:pPr>
          </w:p>
        </w:tc>
      </w:tr>
      <w:tr w:rsidR="00EC07F2" w:rsidTr="00245448">
        <w:tc>
          <w:tcPr>
            <w:tcW w:w="35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8"/>
            </w:tblGrid>
            <w:tr w:rsidR="00EC07F2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0" w:type="auto"/>
                </w:tcPr>
                <w:p w:rsidR="00EC07F2" w:rsidRPr="00EC07F2" w:rsidRDefault="00EC07F2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 xml:space="preserve">Podanie do publicznej wiadomości przez komisję rekrutacyjną listy kandydatów zakwalifikowanych i kandydatów niezakwalifikowanych </w:t>
                  </w:r>
                </w:p>
              </w:tc>
            </w:tr>
          </w:tbl>
          <w:p w:rsidR="00EC07F2" w:rsidRPr="00EC07F2" w:rsidRDefault="00EC07F2" w:rsidP="00EC07F2">
            <w:pPr>
              <w:rPr>
                <w:b/>
              </w:rPr>
            </w:pPr>
          </w:p>
        </w:tc>
        <w:tc>
          <w:tcPr>
            <w:tcW w:w="2779" w:type="dxa"/>
          </w:tcPr>
          <w:p w:rsidR="00EC07F2" w:rsidRPr="00EC07F2" w:rsidRDefault="00EC07F2" w:rsidP="00EC07F2">
            <w:pPr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5"/>
            </w:tblGrid>
            <w:tr w:rsidR="00EC07F2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0" w:type="auto"/>
                </w:tcPr>
                <w:p w:rsidR="00EC07F2" w:rsidRPr="00EC07F2" w:rsidRDefault="00EC07F2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>8 kwietnia 2019</w:t>
                  </w:r>
                </w:p>
              </w:tc>
            </w:tr>
          </w:tbl>
          <w:p w:rsidR="00EC07F2" w:rsidRPr="00EC07F2" w:rsidRDefault="00EC07F2" w:rsidP="00EC07F2">
            <w:pPr>
              <w:rPr>
                <w:b/>
              </w:rPr>
            </w:pPr>
          </w:p>
        </w:tc>
        <w:tc>
          <w:tcPr>
            <w:tcW w:w="2779" w:type="dxa"/>
          </w:tcPr>
          <w:p w:rsidR="00EC07F2" w:rsidRPr="00EC07F2" w:rsidRDefault="00EC07F2" w:rsidP="00EC07F2">
            <w:pPr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7"/>
            </w:tblGrid>
            <w:tr w:rsidR="00EC07F2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0" w:type="auto"/>
                </w:tcPr>
                <w:p w:rsidR="00EC07F2" w:rsidRPr="00EC07F2" w:rsidRDefault="00EC07F2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>23 maja 2019</w:t>
                  </w:r>
                </w:p>
              </w:tc>
            </w:tr>
          </w:tbl>
          <w:p w:rsidR="00EC07F2" w:rsidRPr="00EC07F2" w:rsidRDefault="00EC07F2" w:rsidP="00EC07F2">
            <w:pPr>
              <w:rPr>
                <w:b/>
              </w:rPr>
            </w:pPr>
          </w:p>
        </w:tc>
      </w:tr>
      <w:tr w:rsidR="00EC07F2" w:rsidTr="00245448">
        <w:tc>
          <w:tcPr>
            <w:tcW w:w="35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8"/>
            </w:tblGrid>
            <w:tr w:rsidR="00EC07F2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EC07F2" w:rsidRPr="00EC07F2" w:rsidRDefault="00EC07F2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 xml:space="preserve">Potwierdzenie przez rodziców kandydata woli przyjęcia dziecka. Potwierdzenie należy złożyć w formie pisemnego oświadczenia </w:t>
                  </w:r>
                </w:p>
              </w:tc>
            </w:tr>
          </w:tbl>
          <w:p w:rsidR="00EC07F2" w:rsidRPr="00EC07F2" w:rsidRDefault="00EC07F2" w:rsidP="00EC07F2">
            <w:pPr>
              <w:rPr>
                <w:b/>
              </w:rPr>
            </w:pPr>
          </w:p>
        </w:tc>
        <w:tc>
          <w:tcPr>
            <w:tcW w:w="2779" w:type="dxa"/>
          </w:tcPr>
          <w:p w:rsidR="00EC07F2" w:rsidRPr="00EC07F2" w:rsidRDefault="00EC07F2" w:rsidP="00EC07F2">
            <w:pPr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0"/>
            </w:tblGrid>
            <w:tr w:rsidR="00EC07F2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0" w:type="auto"/>
                </w:tcPr>
                <w:p w:rsidR="00EC07F2" w:rsidRPr="00EC07F2" w:rsidRDefault="00EC07F2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>od 9 do 15 kwietnia 2019</w:t>
                  </w:r>
                </w:p>
              </w:tc>
            </w:tr>
          </w:tbl>
          <w:p w:rsidR="00EC07F2" w:rsidRPr="00EC07F2" w:rsidRDefault="00EC07F2" w:rsidP="00EC07F2">
            <w:pPr>
              <w:rPr>
                <w:b/>
              </w:rPr>
            </w:pPr>
          </w:p>
        </w:tc>
        <w:tc>
          <w:tcPr>
            <w:tcW w:w="2779" w:type="dxa"/>
          </w:tcPr>
          <w:p w:rsidR="00EC07F2" w:rsidRPr="00EC07F2" w:rsidRDefault="00EC07F2" w:rsidP="00EC07F2">
            <w:pPr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2"/>
            </w:tblGrid>
            <w:tr w:rsidR="00EC07F2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0" w:type="auto"/>
                </w:tcPr>
                <w:p w:rsidR="00EC07F2" w:rsidRPr="00EC07F2" w:rsidRDefault="00EC07F2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>od 24 do 31 maja 2019</w:t>
                  </w:r>
                </w:p>
              </w:tc>
            </w:tr>
          </w:tbl>
          <w:p w:rsidR="00EC07F2" w:rsidRPr="00EC07F2" w:rsidRDefault="00EC07F2" w:rsidP="00EC07F2">
            <w:pPr>
              <w:rPr>
                <w:b/>
              </w:rPr>
            </w:pPr>
          </w:p>
        </w:tc>
      </w:tr>
      <w:tr w:rsidR="00EC07F2" w:rsidTr="00245448">
        <w:tc>
          <w:tcPr>
            <w:tcW w:w="35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8"/>
            </w:tblGrid>
            <w:tr w:rsidR="00EC07F2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394"/>
              </w:trPr>
              <w:tc>
                <w:tcPr>
                  <w:tcW w:w="0" w:type="auto"/>
                </w:tcPr>
                <w:p w:rsidR="00EC07F2" w:rsidRPr="00EC07F2" w:rsidRDefault="00EC07F2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 xml:space="preserve">Podanie do publicznej wiadomości przez komisję rekrutacyjną listy kandydatów przyjętych i kandydatów nieprzyjętych </w:t>
                  </w:r>
                </w:p>
              </w:tc>
            </w:tr>
          </w:tbl>
          <w:p w:rsidR="00EC07F2" w:rsidRPr="00EC07F2" w:rsidRDefault="00EC07F2" w:rsidP="00EC07F2">
            <w:pPr>
              <w:rPr>
                <w:b/>
              </w:rPr>
            </w:pPr>
          </w:p>
        </w:tc>
        <w:tc>
          <w:tcPr>
            <w:tcW w:w="2779" w:type="dxa"/>
          </w:tcPr>
          <w:p w:rsidR="00EC07F2" w:rsidRPr="00EC07F2" w:rsidRDefault="00EC07F2" w:rsidP="00EC07F2">
            <w:pPr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3"/>
            </w:tblGrid>
            <w:tr w:rsidR="00EC07F2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0" w:type="auto"/>
                </w:tcPr>
                <w:p w:rsidR="00EC07F2" w:rsidRPr="00EC07F2" w:rsidRDefault="00EC07F2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>26 kwietnia 2019 godz. 15.00</w:t>
                  </w:r>
                </w:p>
              </w:tc>
            </w:tr>
          </w:tbl>
          <w:p w:rsidR="00EC07F2" w:rsidRPr="00EC07F2" w:rsidRDefault="00EC07F2" w:rsidP="00EC07F2">
            <w:pPr>
              <w:rPr>
                <w:b/>
              </w:rPr>
            </w:pPr>
          </w:p>
        </w:tc>
        <w:tc>
          <w:tcPr>
            <w:tcW w:w="2779" w:type="dxa"/>
          </w:tcPr>
          <w:p w:rsidR="00EC07F2" w:rsidRPr="00EC07F2" w:rsidRDefault="00EC07F2" w:rsidP="00EC07F2">
            <w:pPr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3"/>
            </w:tblGrid>
            <w:tr w:rsidR="00EC07F2" w:rsidRPr="00EC07F2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0" w:type="auto"/>
                </w:tcPr>
                <w:p w:rsidR="00EC07F2" w:rsidRPr="00EC07F2" w:rsidRDefault="00EC07F2" w:rsidP="00EC07F2">
                  <w:pPr>
                    <w:rPr>
                      <w:b/>
                    </w:rPr>
                  </w:pPr>
                  <w:r w:rsidRPr="00EC07F2">
                    <w:rPr>
                      <w:b/>
                    </w:rPr>
                    <w:t>13 czerwca 2019 godz. 15.00</w:t>
                  </w:r>
                </w:p>
              </w:tc>
            </w:tr>
          </w:tbl>
          <w:p w:rsidR="00EC07F2" w:rsidRPr="00EC07F2" w:rsidRDefault="00EC07F2" w:rsidP="00EC07F2">
            <w:pPr>
              <w:rPr>
                <w:b/>
              </w:rPr>
            </w:pPr>
          </w:p>
        </w:tc>
      </w:tr>
    </w:tbl>
    <w:p w:rsidR="007D0511" w:rsidRDefault="007D0511"/>
    <w:sectPr w:rsidR="007D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D0"/>
    <w:rsid w:val="00245448"/>
    <w:rsid w:val="007D0511"/>
    <w:rsid w:val="00B737D0"/>
    <w:rsid w:val="00E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8954"/>
  <w15:chartTrackingRefBased/>
  <w15:docId w15:val="{7CC7E4CF-5199-4542-B6EB-0E678F7F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5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2019-02-01T11:56:00Z</dcterms:created>
  <dcterms:modified xsi:type="dcterms:W3CDTF">2019-02-01T12:20:00Z</dcterms:modified>
</cp:coreProperties>
</file>